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B9333" w14:textId="21F79B5C" w:rsidR="002238D8" w:rsidRDefault="006D1D8E" w:rsidP="002238D8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D1D8E">
        <w:rPr>
          <w:rFonts w:ascii="Times New Roman" w:hAnsi="Times New Roman" w:cs="Times New Roman"/>
          <w:b/>
          <w:sz w:val="28"/>
          <w:szCs w:val="28"/>
        </w:rPr>
        <w:t xml:space="preserve">Может, именно вы </w:t>
      </w:r>
      <w:r w:rsidR="00B67EDC">
        <w:rPr>
          <w:rFonts w:ascii="Times New Roman" w:hAnsi="Times New Roman" w:cs="Times New Roman"/>
          <w:b/>
          <w:sz w:val="28"/>
          <w:szCs w:val="28"/>
        </w:rPr>
        <w:t>«</w:t>
      </w:r>
      <w:r w:rsidR="00B67EDC" w:rsidRPr="006D1D8E">
        <w:rPr>
          <w:rFonts w:ascii="Times New Roman" w:hAnsi="Times New Roman" w:cs="Times New Roman"/>
          <w:b/>
          <w:sz w:val="28"/>
          <w:szCs w:val="28"/>
        </w:rPr>
        <w:t>Отец</w:t>
      </w:r>
      <w:r w:rsidR="00B67E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1D8E">
        <w:rPr>
          <w:rFonts w:ascii="Times New Roman" w:hAnsi="Times New Roman" w:cs="Times New Roman"/>
          <w:b/>
          <w:sz w:val="28"/>
          <w:szCs w:val="28"/>
        </w:rPr>
        <w:t>года</w:t>
      </w:r>
      <w:r w:rsidR="00B67EDC">
        <w:rPr>
          <w:rFonts w:ascii="Times New Roman" w:hAnsi="Times New Roman" w:cs="Times New Roman"/>
          <w:b/>
          <w:sz w:val="28"/>
          <w:szCs w:val="28"/>
        </w:rPr>
        <w:t>»</w:t>
      </w:r>
      <w:r w:rsidRPr="006D1D8E">
        <w:rPr>
          <w:rFonts w:ascii="Times New Roman" w:hAnsi="Times New Roman" w:cs="Times New Roman"/>
          <w:b/>
          <w:sz w:val="28"/>
          <w:szCs w:val="28"/>
        </w:rPr>
        <w:t>?</w:t>
      </w:r>
    </w:p>
    <w:p w14:paraId="7EA6E5F1" w14:textId="2844778D" w:rsidR="002238D8" w:rsidRDefault="002238D8" w:rsidP="002238D8">
      <w:pPr>
        <w:spacing w:before="120" w:after="120" w:line="240" w:lineRule="auto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3D49A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495782B" wp14:editId="42D94756">
            <wp:simplePos x="0" y="0"/>
            <wp:positionH relativeFrom="margin">
              <wp:posOffset>13335</wp:posOffset>
            </wp:positionH>
            <wp:positionV relativeFrom="paragraph">
              <wp:posOffset>1136385</wp:posOffset>
            </wp:positionV>
            <wp:extent cx="6271200" cy="7200"/>
            <wp:effectExtent l="0" t="0" r="0" b="0"/>
            <wp:wrapTopAndBottom/>
            <wp:docPr id="1" name="Рисунок 2" descr="https://lh7-rt.googleusercontent.com/docsz/AD_4nXeXh26SGn3_fPUvhhtyDCItixQ0j2n1sft49-XH76YFJ__0hVpp47-Yuo4hNxXYAN-sNA4gWNAcb-6c7fkimBeHCB2Wc_pgxUIlU633ZgAjgCi8F0x2UCnYvPIzfVHtpeac0w73DzjX4RlI-eFPIFwJ35c?key=U7PNShmzBZFyiMCzvu3u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Xh26SGn3_fPUvhhtyDCItixQ0j2n1sft49-XH76YFJ__0hVpp47-Yuo4hNxXYAN-sNA4gWNAcb-6c7fkimBeHCB2Wc_pgxUIlU633ZgAjgCi8F0x2UCnYvPIzfVHtpeac0w73DzjX4RlI-eFPIFwJ35c?key=U7PNShmzBZFyiMCzvu3uj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271200" cy="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6D1D8E" w:rsidRPr="006D1D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Стартовал прием заявок на конкурс пользовательского видео «Отец года – 2026», который АНО «Национальные приоритеты» проводит при поддержке </w:t>
      </w:r>
      <w:hyperlink r:id="rId9" w:history="1">
        <w:r w:rsidR="006D1D8E" w:rsidRPr="006D1D8E">
          <w:rPr>
            <w:rStyle w:val="af3"/>
            <w:rFonts w:ascii="Times New Roman" w:hAnsi="Times New Roman"/>
            <w:b/>
            <w:bCs/>
            <w:sz w:val="24"/>
            <w:szCs w:val="24"/>
            <w:shd w:val="clear" w:color="auto" w:fill="FFFFFF"/>
          </w:rPr>
          <w:t>национального проекта «Семья»</w:t>
        </w:r>
      </w:hyperlink>
      <w:r w:rsidR="009C1E99">
        <w:t xml:space="preserve"> </w:t>
      </w:r>
      <w:r w:rsidR="009C1E99" w:rsidRPr="009C1E9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во второй раз</w:t>
      </w:r>
      <w:r w:rsidR="006D1D8E" w:rsidRPr="006D1D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В прошлом сезоне </w:t>
      </w:r>
      <w:r w:rsidR="00B67E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в конкурсе приняли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участи</w:t>
      </w:r>
      <w:r w:rsidR="00B67E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е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более 980 семейных команд, </w:t>
      </w:r>
      <w:r w:rsidR="009C1E9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к</w:t>
      </w:r>
      <w:r w:rsidRPr="002238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народном</w:t>
      </w:r>
      <w:r w:rsidR="009C1E9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у</w:t>
      </w:r>
      <w:r w:rsidRPr="002238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голосовани</w:t>
      </w:r>
      <w:r w:rsidR="009C1E9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ю </w:t>
      </w:r>
      <w:r w:rsidR="00B67ED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присоединилось</w:t>
      </w:r>
      <w:r w:rsidRPr="002238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свыше</w:t>
      </w:r>
      <w:r w:rsidRPr="002238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25 тыс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яч</w:t>
      </w:r>
      <w:r w:rsidRPr="002238D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россиян. </w:t>
      </w: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Семь партнеров наградили в специальных номинациях более 30 отцов. </w:t>
      </w:r>
    </w:p>
    <w:p w14:paraId="7B716668" w14:textId="77777777" w:rsidR="006D1D8E" w:rsidRPr="006D1D8E" w:rsidRDefault="006D1D8E" w:rsidP="006D1D8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1D8E">
        <w:rPr>
          <w:rFonts w:ascii="Times New Roman" w:hAnsi="Times New Roman"/>
          <w:sz w:val="24"/>
          <w:szCs w:val="24"/>
          <w:shd w:val="clear" w:color="auto" w:fill="FFFFFF"/>
        </w:rPr>
        <w:t>Всё, что делается вместе с папой, почему-то особенно весело и интересно. Мяч ловить или рыбу, строить космические корабли или домик для куклы. Не нужно быть идеальным, чтобы быть хорошим отцом. Достаточно просто быть рядом, ведь время, проведенное с папой, – бесценно.</w:t>
      </w:r>
    </w:p>
    <w:p w14:paraId="39473FD7" w14:textId="2796760B" w:rsidR="006D1D8E" w:rsidRPr="006D1D8E" w:rsidRDefault="006D1D8E" w:rsidP="006D1D8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1D8E">
        <w:rPr>
          <w:rFonts w:ascii="Times New Roman" w:hAnsi="Times New Roman"/>
          <w:sz w:val="24"/>
          <w:szCs w:val="24"/>
          <w:shd w:val="clear" w:color="auto" w:fill="FFFFFF"/>
        </w:rPr>
        <w:t>Чтобы стать участником конкурса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 xml:space="preserve"> «Отец года – 2026»</w:t>
      </w:r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, необходимо снять или выбрать из семейного архива видеоролик продолжительностью до двух минут, где папы проводят время с детьми: играют, учат, погружаются в хобби дочерей и сыновей, исследуют вместе новое. Затем нужно опубликовать ролик на личной странице в социальной сети «ВКонтакте», поставить хештег #отецгода2026 и заполнить анкету в </w:t>
      </w:r>
      <w:hyperlink r:id="rId10" w:history="1">
        <w:r w:rsidRPr="006D79C4">
          <w:rPr>
            <w:rStyle w:val="af3"/>
            <w:rFonts w:ascii="Times New Roman" w:hAnsi="Times New Roman"/>
            <w:sz w:val="24"/>
            <w:szCs w:val="24"/>
            <w:shd w:val="clear" w:color="auto" w:fill="FFFFFF"/>
          </w:rPr>
          <w:t>сообществе конкурса</w:t>
        </w:r>
      </w:hyperlink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.  </w:t>
      </w:r>
    </w:p>
    <w:p w14:paraId="08551EEE" w14:textId="523B4FF9" w:rsidR="002238D8" w:rsidRPr="006D1D8E" w:rsidRDefault="002238D8" w:rsidP="002238D8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Прием заявок продлится </w:t>
      </w:r>
      <w:r w:rsidRPr="006D1D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по 13 сентября 2026 года</w:t>
      </w:r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. С 24 сентября по 5 октября состоится народное голосование и экспертная оценка, по итогам которой будут определены пять финалистов. А кому достанется титул «Отец года» скажут дети: они соберутся вместе 13 октября и дадут честную и беспристрастную оценку. Открытая, неподдельная реакция детей придаст финалу особую живость и надолго останется в памяти. Итоги конкурса будут опубликованы в День отца, </w:t>
      </w:r>
      <w:r w:rsidRPr="006D1D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18 октября</w:t>
      </w:r>
      <w:r w:rsidRPr="006D1D8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3DDD4159" w14:textId="7EC3DED7" w:rsidR="006D1D8E" w:rsidRDefault="006D1D8E" w:rsidP="006D1D8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Победителя ждет крутой приз и почетное звание «Отец года». Кроме этого, партнеры конкурса 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>определят</w:t>
      </w:r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 специальные номинации, в которых они отметят лучшие, по их мнению, видео и наградят подарками. </w:t>
      </w:r>
    </w:p>
    <w:p w14:paraId="70E971ED" w14:textId="28155F0B" w:rsidR="009C1E99" w:rsidRPr="00117478" w:rsidRDefault="009C1E99" w:rsidP="009C1E9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Титулом «Отец года – 2025» был награжден </w:t>
      </w:r>
      <w:hyperlink r:id="rId11" w:history="1">
        <w:r w:rsidRPr="00117478">
          <w:rPr>
            <w:rStyle w:val="af3"/>
            <w:rFonts w:ascii="Times New Roman" w:hAnsi="Times New Roman"/>
            <w:sz w:val="24"/>
            <w:szCs w:val="24"/>
            <w:shd w:val="clear" w:color="auto" w:fill="FFFFFF"/>
          </w:rPr>
          <w:t xml:space="preserve">Максим </w:t>
        </w:r>
        <w:proofErr w:type="spellStart"/>
        <w:r w:rsidRPr="00117478">
          <w:rPr>
            <w:rStyle w:val="af3"/>
            <w:rFonts w:ascii="Times New Roman" w:hAnsi="Times New Roman"/>
            <w:sz w:val="24"/>
            <w:szCs w:val="24"/>
            <w:shd w:val="clear" w:color="auto" w:fill="FFFFFF"/>
          </w:rPr>
          <w:t>Костандов</w:t>
        </w:r>
        <w:proofErr w:type="spellEnd"/>
      </w:hyperlink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многодетный отец из Челябинской области. В качестве приза он получил отдых для всей семьи в отеле сети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Cosmos</w:t>
      </w:r>
      <w:r w:rsidRPr="0011747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Hotel</w:t>
      </w:r>
      <w:r w:rsidRPr="0011747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Group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Для поездки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Костандовы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выбрали Екатеринбург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>, с которым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у супругов связано мно</w:t>
      </w:r>
      <w:r w:rsidR="00E64616">
        <w:rPr>
          <w:rFonts w:ascii="Times New Roman" w:hAnsi="Times New Roman"/>
          <w:sz w:val="24"/>
          <w:szCs w:val="24"/>
          <w:shd w:val="clear" w:color="auto" w:fill="FFFFFF"/>
        </w:rPr>
        <w:t>го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воспоминаний. 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 xml:space="preserve">Также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ролик 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>Костандовых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отметил партнер конкурса – бренд спортивной одежды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RANK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>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качестве подарка Максим 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>получил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набор спортивной одежды. Позже вся семья приняла участие в съемках социального ролика «Умноженная любовь»</w:t>
      </w:r>
      <w:r w:rsidR="00B67EDC">
        <w:rPr>
          <w:rFonts w:ascii="Times New Roman" w:hAnsi="Times New Roman"/>
          <w:sz w:val="24"/>
          <w:szCs w:val="24"/>
          <w:shd w:val="clear" w:color="auto" w:fill="FFFFFF"/>
        </w:rPr>
        <w:t xml:space="preserve"> в Москве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13864ED1" w14:textId="4FAD38B2" w:rsidR="009C1E99" w:rsidRPr="006D1D8E" w:rsidRDefault="009C1E99" w:rsidP="009C1E99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Подробнее об условиях участия в конкурсе «Отец года – 2026» можно узнать на сайте </w:t>
      </w:r>
      <w:hyperlink r:id="rId12" w:history="1">
        <w:r w:rsidRPr="006D79C4">
          <w:rPr>
            <w:rStyle w:val="af3"/>
            <w:rFonts w:ascii="Times New Roman" w:hAnsi="Times New Roman"/>
            <w:sz w:val="24"/>
            <w:szCs w:val="24"/>
            <w:shd w:val="clear" w:color="auto" w:fill="FFFFFF"/>
          </w:rPr>
          <w:t>отецгода2026.рф</w:t>
        </w:r>
      </w:hyperlink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191B91FA" w14:textId="30259E8B" w:rsidR="006D1D8E" w:rsidRDefault="006D1D8E" w:rsidP="006D1D8E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1D8E">
        <w:rPr>
          <w:rFonts w:ascii="Times New Roman" w:hAnsi="Times New Roman"/>
          <w:sz w:val="24"/>
          <w:szCs w:val="24"/>
          <w:shd w:val="clear" w:color="auto" w:fill="FFFFFF"/>
        </w:rPr>
        <w:t xml:space="preserve">Чтобы забот было меньше, а счастливых моментов – больше, родителей по всей стране поддерживает </w:t>
      </w:r>
      <w:r w:rsidRPr="006D1D8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национальный проект «Семья»</w:t>
      </w:r>
      <w:r w:rsidRPr="006D1D8E">
        <w:rPr>
          <w:rFonts w:ascii="Times New Roman" w:hAnsi="Times New Roman"/>
          <w:sz w:val="24"/>
          <w:szCs w:val="24"/>
          <w:shd w:val="clear" w:color="auto" w:fill="FFFFFF"/>
        </w:rPr>
        <w:t>. Он включает уже известные программы для семей с детьми, показавшие свою эффективность, как, например, материнский капитал или социальный контракт, а также новые, которые помогают улучшать качество жизни семей с детьми. Ежегодная семейная выплата, детские комнаты в вузах, прокат предметов первой необходимости для новорожденных, различные выплаты, компенсация части расходов на аренду жилья – вот неполный список мер поддержки, которыми могут воспользоваться папы и мамы. Все это делает путь к родительству не только желанным, но и возможным – для каждого, кто мечтает о большой и крепкой семье.</w:t>
      </w:r>
    </w:p>
    <w:p w14:paraId="5649EBE9" w14:textId="5F059756" w:rsidR="00785C5A" w:rsidRPr="009F12EE" w:rsidRDefault="00B67EDC" w:rsidP="00B67ED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3D49A8">
        <w:rPr>
          <w:rFonts w:ascii="Times New Roman" w:hAnsi="Times New Roman" w:cs="Times New Roman"/>
          <w:b/>
          <w:i/>
          <w:iCs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8AB1659" wp14:editId="76B76C51">
            <wp:simplePos x="0" y="0"/>
            <wp:positionH relativeFrom="margin">
              <wp:posOffset>-38512</wp:posOffset>
            </wp:positionH>
            <wp:positionV relativeFrom="paragraph">
              <wp:posOffset>0</wp:posOffset>
            </wp:positionV>
            <wp:extent cx="6209665" cy="6985"/>
            <wp:effectExtent l="0" t="0" r="0" b="0"/>
            <wp:wrapTopAndBottom/>
            <wp:docPr id="6" name="Рисунок 6" descr="https://lh7-rt.googleusercontent.com/docsz/AD_4nXeXh26SGn3_fPUvhhtyDCItixQ0j2n1sft49-XH76YFJ__0hVpp47-Yuo4hNxXYAN-sNA4gWNAcb-6c7fkimBeHCB2Wc_pgxUIlU633ZgAjgCi8F0x2UCnYvPIzfVHtpeac0w73DzjX4RlI-eFPIFwJ35c?key=U7PNShmzBZFyiMCzvu3u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7-rt.googleusercontent.com/docsz/AD_4nXeXh26SGn3_fPUvhhtyDCItixQ0j2n1sft49-XH76YFJ__0hVpp47-Yuo4hNxXYAN-sNA4gWNAcb-6c7fkimBeHCB2Wc_pgxUIlU633ZgAjgCi8F0x2UCnYvPIzfVHtpeac0w73DzjX4RlI-eFPIFwJ35c?key=U7PNShmzBZFyiMCzvu3uj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20966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F88" w:rsidRPr="009F12EE">
        <w:rPr>
          <w:rFonts w:ascii="Times New Roman" w:hAnsi="Times New Roman" w:cs="Times New Roman"/>
          <w:b/>
          <w:bCs/>
          <w:i/>
          <w:iCs/>
          <w:color w:val="000000"/>
        </w:rPr>
        <w:t>Справочная информация</w:t>
      </w:r>
    </w:p>
    <w:p w14:paraId="0B28CC91" w14:textId="11209EE9" w:rsidR="00A8711E" w:rsidRPr="00A8711E" w:rsidRDefault="003D49A8" w:rsidP="00B67ED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</w:rPr>
      </w:pPr>
      <w:r w:rsidRPr="003D49A8">
        <w:rPr>
          <w:rFonts w:ascii="Times New Roman" w:eastAsia="Times New Roman" w:hAnsi="Times New Roman" w:cs="Times New Roman"/>
          <w:bCs/>
        </w:rPr>
        <w:t xml:space="preserve">Национальный проект «Семья» реализуется в России по решению Президента </w:t>
      </w:r>
      <w:r w:rsidR="008C54F8">
        <w:rPr>
          <w:rFonts w:ascii="Times New Roman" w:eastAsia="Times New Roman" w:hAnsi="Times New Roman" w:cs="Times New Roman"/>
          <w:bCs/>
        </w:rPr>
        <w:t xml:space="preserve">России </w:t>
      </w:r>
      <w:r w:rsidRPr="003D49A8">
        <w:rPr>
          <w:rFonts w:ascii="Times New Roman" w:eastAsia="Times New Roman" w:hAnsi="Times New Roman" w:cs="Times New Roman"/>
          <w:bCs/>
        </w:rPr>
        <w:t xml:space="preserve">Владимира Путина. В числе </w:t>
      </w:r>
      <w:r w:rsidR="00030A61">
        <w:rPr>
          <w:rFonts w:ascii="Times New Roman" w:eastAsia="Times New Roman" w:hAnsi="Times New Roman" w:cs="Times New Roman"/>
          <w:bCs/>
        </w:rPr>
        <w:t>приоритетов</w:t>
      </w:r>
      <w:r w:rsidR="00B67EDC">
        <w:rPr>
          <w:rFonts w:ascii="Times New Roman" w:eastAsia="Times New Roman" w:hAnsi="Times New Roman" w:cs="Times New Roman"/>
          <w:bCs/>
        </w:rPr>
        <w:t xml:space="preserve"> </w:t>
      </w:r>
      <w:r w:rsidRPr="003D49A8">
        <w:rPr>
          <w:rFonts w:ascii="Times New Roman" w:eastAsia="Times New Roman" w:hAnsi="Times New Roman" w:cs="Times New Roman"/>
          <w:bCs/>
        </w:rPr>
        <w:t>– поддержка семей с детьми, многодетности, забота о репродуктивном здоровье</w:t>
      </w:r>
      <w:r w:rsidR="00030A61">
        <w:rPr>
          <w:rFonts w:ascii="Times New Roman" w:eastAsia="Times New Roman" w:hAnsi="Times New Roman" w:cs="Times New Roman"/>
          <w:bCs/>
        </w:rPr>
        <w:t xml:space="preserve">, </w:t>
      </w:r>
      <w:r w:rsidRPr="003D49A8">
        <w:rPr>
          <w:rFonts w:ascii="Times New Roman" w:eastAsia="Times New Roman" w:hAnsi="Times New Roman" w:cs="Times New Roman"/>
          <w:bCs/>
        </w:rPr>
        <w:t>укрепление семейных ценностей. Нацпроект также предусматривает развитие программ активного долголетия, формировани</w:t>
      </w:r>
      <w:r w:rsidR="00656D8B">
        <w:rPr>
          <w:rFonts w:ascii="Times New Roman" w:eastAsia="Times New Roman" w:hAnsi="Times New Roman" w:cs="Times New Roman"/>
          <w:bCs/>
        </w:rPr>
        <w:t>е</w:t>
      </w:r>
      <w:r w:rsidRPr="003D49A8">
        <w:rPr>
          <w:rFonts w:ascii="Times New Roman" w:eastAsia="Times New Roman" w:hAnsi="Times New Roman" w:cs="Times New Roman"/>
          <w:bCs/>
        </w:rPr>
        <w:t xml:space="preserve"> семейно-ориентированной инфраструктуры культуры</w:t>
      </w:r>
      <w:r w:rsidR="002A6385" w:rsidRPr="009F12EE">
        <w:rPr>
          <w:rFonts w:ascii="Times New Roman" w:eastAsia="Times New Roman" w:hAnsi="Times New Roman" w:cs="Times New Roman"/>
        </w:rPr>
        <w:t>.</w:t>
      </w:r>
    </w:p>
    <w:sectPr w:rsidR="00A8711E" w:rsidRPr="00A8711E" w:rsidSect="002A6385">
      <w:footerReference w:type="default" r:id="rId13"/>
      <w:headerReference w:type="first" r:id="rId14"/>
      <w:footerReference w:type="first" r:id="rId15"/>
      <w:pgSz w:w="11906" w:h="16838"/>
      <w:pgMar w:top="1134" w:right="1133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79172" w14:textId="77777777" w:rsidR="004365A9" w:rsidRDefault="004365A9">
      <w:pPr>
        <w:spacing w:after="0" w:line="240" w:lineRule="auto"/>
      </w:pPr>
      <w:r>
        <w:separator/>
      </w:r>
    </w:p>
  </w:endnote>
  <w:endnote w:type="continuationSeparator" w:id="0">
    <w:p w14:paraId="1FD5B889" w14:textId="77777777" w:rsidR="004365A9" w:rsidRDefault="0043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alibri"/>
    <w:charset w:val="CC"/>
    <w:family w:val="roman"/>
    <w:pitch w:val="variable"/>
    <w:sig w:usb0="800006FF" w:usb1="0000285A" w:usb2="00000000" w:usb3="00000000" w:csb0="0000001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8589937"/>
      <w:docPartObj>
        <w:docPartGallery w:val="Page Numbers (Bottom of Page)"/>
        <w:docPartUnique/>
      </w:docPartObj>
    </w:sdtPr>
    <w:sdtEndPr/>
    <w:sdtContent>
      <w:p w14:paraId="3D15CAD5" w14:textId="77777777" w:rsidR="00785C5A" w:rsidRDefault="00745F88">
        <w:pPr>
          <w:pStyle w:val="aff"/>
          <w:jc w:val="right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5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0F8E33" w14:textId="0273D971" w:rsidR="00785C5A" w:rsidRDefault="00785C5A">
    <w:pPr>
      <w:pStyle w:val="aff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BBC8F" w14:textId="77777777" w:rsidR="004365A9" w:rsidRDefault="004365A9">
      <w:pPr>
        <w:spacing w:after="0" w:line="240" w:lineRule="auto"/>
      </w:pPr>
      <w:r>
        <w:separator/>
      </w:r>
    </w:p>
  </w:footnote>
  <w:footnote w:type="continuationSeparator" w:id="0">
    <w:p w14:paraId="318CFD98" w14:textId="77777777" w:rsidR="004365A9" w:rsidRDefault="00436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33EAC9" w14:textId="1F0509EB" w:rsidR="00785C5A" w:rsidRDefault="00745F88">
    <w:pPr>
      <w:pStyle w:val="afd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A78EAD3" wp14:editId="4BD57EFD">
              <wp:simplePos x="0" y="0"/>
              <wp:positionH relativeFrom="column">
                <wp:posOffset>4380523</wp:posOffset>
              </wp:positionH>
              <wp:positionV relativeFrom="paragraph">
                <wp:posOffset>-228600</wp:posOffset>
              </wp:positionV>
              <wp:extent cx="1867535" cy="1108075"/>
              <wp:effectExtent l="0" t="0" r="0" b="0"/>
              <wp:wrapTopAndBottom/>
              <wp:docPr id="1441799440" name="Рисунок 31" descr="C:\Users\e.kolesnikova\Documents\ANO_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:\Users\e.kolesnikova\Documents\ANO_logo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67535" cy="1108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8240;o:allowoverlap:true;o:allowincell:true;mso-position-horizontal-relative:text;margin-left:344.92pt;mso-position-horizontal:absolute;mso-position-vertical-relative:text;margin-top:-18.00pt;mso-position-vertical:absolute;width:147.05pt;height:87.25pt;mso-wrap-distance-left:9.00pt;mso-wrap-distance-top:0.00pt;mso-wrap-distance-right:9.00pt;mso-wrap-distance-bottom:0.00pt;" stroked="f">
              <v:path textboxrect="0,0,0,0"/>
              <w10:wrap type="topAndBottom"/>
              <v:imagedata r:id="rId2" o:title=""/>
            </v:shape>
          </w:pict>
        </mc:Fallback>
      </mc:AlternateContent>
    </w:r>
    <w:r>
      <w:rPr>
        <w:rFonts w:ascii="Times New Roman" w:hAnsi="Times New Roman"/>
        <w:noProof/>
        <w:lang w:eastAsia="ru-RU"/>
      </w:rPr>
      <w:drawing>
        <wp:anchor distT="0" distB="0" distL="114300" distR="114300" simplePos="0" relativeHeight="251659264" behindDoc="0" locked="0" layoutInCell="1" allowOverlap="1" wp14:anchorId="3CC7DC3A" wp14:editId="225083E9">
          <wp:simplePos x="0" y="0"/>
          <wp:positionH relativeFrom="column">
            <wp:posOffset>18415</wp:posOffset>
          </wp:positionH>
          <wp:positionV relativeFrom="paragraph">
            <wp:posOffset>67945</wp:posOffset>
          </wp:positionV>
          <wp:extent cx="1463040" cy="979170"/>
          <wp:effectExtent l="0" t="0" r="3810" b="0"/>
          <wp:wrapTopAndBottom/>
          <wp:docPr id="2088002215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1463040" cy="979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89210747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02A7F"/>
    <w:multiLevelType w:val="hybridMultilevel"/>
    <w:tmpl w:val="00DC6DA8"/>
    <w:lvl w:ilvl="0" w:tplc="3C944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164200">
      <w:start w:val="1"/>
      <w:numFmt w:val="lowerLetter"/>
      <w:lvlText w:val="%2."/>
      <w:lvlJc w:val="left"/>
      <w:pPr>
        <w:ind w:left="1440" w:hanging="360"/>
      </w:pPr>
    </w:lvl>
    <w:lvl w:ilvl="2" w:tplc="8A148888">
      <w:start w:val="1"/>
      <w:numFmt w:val="lowerRoman"/>
      <w:lvlText w:val="%3."/>
      <w:lvlJc w:val="right"/>
      <w:pPr>
        <w:ind w:left="2160" w:hanging="180"/>
      </w:pPr>
    </w:lvl>
    <w:lvl w:ilvl="3" w:tplc="2D101390">
      <w:start w:val="1"/>
      <w:numFmt w:val="decimal"/>
      <w:lvlText w:val="%4."/>
      <w:lvlJc w:val="left"/>
      <w:pPr>
        <w:ind w:left="2880" w:hanging="360"/>
      </w:pPr>
    </w:lvl>
    <w:lvl w:ilvl="4" w:tplc="EC74C3DC">
      <w:start w:val="1"/>
      <w:numFmt w:val="lowerLetter"/>
      <w:lvlText w:val="%5."/>
      <w:lvlJc w:val="left"/>
      <w:pPr>
        <w:ind w:left="3600" w:hanging="360"/>
      </w:pPr>
    </w:lvl>
    <w:lvl w:ilvl="5" w:tplc="82162F86">
      <w:start w:val="1"/>
      <w:numFmt w:val="lowerRoman"/>
      <w:lvlText w:val="%6."/>
      <w:lvlJc w:val="right"/>
      <w:pPr>
        <w:ind w:left="4320" w:hanging="180"/>
      </w:pPr>
    </w:lvl>
    <w:lvl w:ilvl="6" w:tplc="99DC00D2">
      <w:start w:val="1"/>
      <w:numFmt w:val="decimal"/>
      <w:lvlText w:val="%7."/>
      <w:lvlJc w:val="left"/>
      <w:pPr>
        <w:ind w:left="5040" w:hanging="360"/>
      </w:pPr>
    </w:lvl>
    <w:lvl w:ilvl="7" w:tplc="DA044554">
      <w:start w:val="1"/>
      <w:numFmt w:val="lowerLetter"/>
      <w:lvlText w:val="%8."/>
      <w:lvlJc w:val="left"/>
      <w:pPr>
        <w:ind w:left="5760" w:hanging="360"/>
      </w:pPr>
    </w:lvl>
    <w:lvl w:ilvl="8" w:tplc="345616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F5E5D"/>
    <w:multiLevelType w:val="hybridMultilevel"/>
    <w:tmpl w:val="CFDCD1AA"/>
    <w:lvl w:ilvl="0" w:tplc="11288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3EA0A2">
      <w:start w:val="1"/>
      <w:numFmt w:val="lowerLetter"/>
      <w:lvlText w:val="%2."/>
      <w:lvlJc w:val="left"/>
      <w:pPr>
        <w:ind w:left="1440" w:hanging="360"/>
      </w:pPr>
    </w:lvl>
    <w:lvl w:ilvl="2" w:tplc="10BC82E4">
      <w:start w:val="1"/>
      <w:numFmt w:val="lowerRoman"/>
      <w:lvlText w:val="%3."/>
      <w:lvlJc w:val="right"/>
      <w:pPr>
        <w:ind w:left="2160" w:hanging="180"/>
      </w:pPr>
    </w:lvl>
    <w:lvl w:ilvl="3" w:tplc="CED20BDA">
      <w:start w:val="1"/>
      <w:numFmt w:val="decimal"/>
      <w:lvlText w:val="%4."/>
      <w:lvlJc w:val="left"/>
      <w:pPr>
        <w:ind w:left="2880" w:hanging="360"/>
      </w:pPr>
    </w:lvl>
    <w:lvl w:ilvl="4" w:tplc="FD6A9548">
      <w:start w:val="1"/>
      <w:numFmt w:val="lowerLetter"/>
      <w:lvlText w:val="%5."/>
      <w:lvlJc w:val="left"/>
      <w:pPr>
        <w:ind w:left="3600" w:hanging="360"/>
      </w:pPr>
    </w:lvl>
    <w:lvl w:ilvl="5" w:tplc="780CCC1C">
      <w:start w:val="1"/>
      <w:numFmt w:val="lowerRoman"/>
      <w:lvlText w:val="%6."/>
      <w:lvlJc w:val="right"/>
      <w:pPr>
        <w:ind w:left="4320" w:hanging="180"/>
      </w:pPr>
    </w:lvl>
    <w:lvl w:ilvl="6" w:tplc="03ECF11C">
      <w:start w:val="1"/>
      <w:numFmt w:val="decimal"/>
      <w:lvlText w:val="%7."/>
      <w:lvlJc w:val="left"/>
      <w:pPr>
        <w:ind w:left="5040" w:hanging="360"/>
      </w:pPr>
    </w:lvl>
    <w:lvl w:ilvl="7" w:tplc="4190C2FE">
      <w:start w:val="1"/>
      <w:numFmt w:val="lowerLetter"/>
      <w:lvlText w:val="%8."/>
      <w:lvlJc w:val="left"/>
      <w:pPr>
        <w:ind w:left="5760" w:hanging="360"/>
      </w:pPr>
    </w:lvl>
    <w:lvl w:ilvl="8" w:tplc="10CCCCE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24DF3"/>
    <w:multiLevelType w:val="hybridMultilevel"/>
    <w:tmpl w:val="4C8AA6A2"/>
    <w:lvl w:ilvl="0" w:tplc="006C66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9AC23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D430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226C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C186D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04A0E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388EC3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C043A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6E1E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D6DBC"/>
    <w:multiLevelType w:val="hybridMultilevel"/>
    <w:tmpl w:val="4926836C"/>
    <w:lvl w:ilvl="0" w:tplc="52701D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BD0665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9DE514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250EAC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578412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40695A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A2033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B7C668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D24C6C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4F548C"/>
    <w:multiLevelType w:val="hybridMultilevel"/>
    <w:tmpl w:val="8CC275C2"/>
    <w:lvl w:ilvl="0" w:tplc="242C2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04E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4C6F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68A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E2C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85C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841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3851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7A1F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F05DD"/>
    <w:multiLevelType w:val="hybridMultilevel"/>
    <w:tmpl w:val="3528C4A2"/>
    <w:lvl w:ilvl="0" w:tplc="2F5076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754ED4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9DA7D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E80BA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0E81F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59A97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F41B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DC8A6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C222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B422FD"/>
    <w:multiLevelType w:val="hybridMultilevel"/>
    <w:tmpl w:val="FADC58C4"/>
    <w:lvl w:ilvl="0" w:tplc="CEBEE012">
      <w:start w:val="1"/>
      <w:numFmt w:val="bullet"/>
      <w:lvlText w:val=""/>
      <w:lvlJc w:val="left"/>
      <w:pPr>
        <w:ind w:left="644" w:hanging="360"/>
      </w:pPr>
      <w:rPr>
        <w:rFonts w:ascii="Symbol" w:hAnsi="Symbol"/>
      </w:rPr>
    </w:lvl>
    <w:lvl w:ilvl="1" w:tplc="9F564D94">
      <w:start w:val="1"/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2" w:tplc="A56CAEE6">
      <w:start w:val="1"/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3" w:tplc="644EA0EA">
      <w:start w:val="1"/>
      <w:numFmt w:val="bullet"/>
      <w:lvlText w:val=""/>
      <w:lvlJc w:val="left"/>
      <w:pPr>
        <w:ind w:left="2880" w:hanging="360"/>
      </w:pPr>
      <w:rPr>
        <w:rFonts w:ascii="Wingdings" w:hAnsi="Wingdings"/>
      </w:rPr>
    </w:lvl>
    <w:lvl w:ilvl="4" w:tplc="D7B26CF8">
      <w:start w:val="1"/>
      <w:numFmt w:val="bullet"/>
      <w:lvlText w:val=""/>
      <w:lvlJc w:val="left"/>
      <w:pPr>
        <w:ind w:left="3600" w:hanging="360"/>
      </w:pPr>
      <w:rPr>
        <w:rFonts w:ascii="Wingdings" w:hAnsi="Wingdings"/>
      </w:rPr>
    </w:lvl>
    <w:lvl w:ilvl="5" w:tplc="CF6AC9B0">
      <w:start w:val="1"/>
      <w:numFmt w:val="bullet"/>
      <w:lvlText w:val=""/>
      <w:lvlJc w:val="left"/>
      <w:pPr>
        <w:ind w:left="4320" w:hanging="360"/>
      </w:pPr>
      <w:rPr>
        <w:rFonts w:ascii="Wingdings" w:hAnsi="Wingdings"/>
      </w:rPr>
    </w:lvl>
    <w:lvl w:ilvl="6" w:tplc="19B81974">
      <w:start w:val="1"/>
      <w:numFmt w:val="bullet"/>
      <w:lvlText w:val=""/>
      <w:lvlJc w:val="left"/>
      <w:pPr>
        <w:ind w:left="5040" w:hanging="360"/>
      </w:pPr>
      <w:rPr>
        <w:rFonts w:ascii="Wingdings" w:hAnsi="Wingdings"/>
      </w:rPr>
    </w:lvl>
    <w:lvl w:ilvl="7" w:tplc="D45ED2C4">
      <w:start w:val="1"/>
      <w:numFmt w:val="bullet"/>
      <w:lvlText w:val=""/>
      <w:lvlJc w:val="left"/>
      <w:pPr>
        <w:ind w:left="5760" w:hanging="360"/>
      </w:pPr>
      <w:rPr>
        <w:rFonts w:ascii="Wingdings" w:hAnsi="Wingdings"/>
      </w:rPr>
    </w:lvl>
    <w:lvl w:ilvl="8" w:tplc="23C21078">
      <w:start w:val="1"/>
      <w:numFmt w:val="bullet"/>
      <w:lvlText w:val="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49E2700"/>
    <w:multiLevelType w:val="hybridMultilevel"/>
    <w:tmpl w:val="CF54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57E83"/>
    <w:multiLevelType w:val="hybridMultilevel"/>
    <w:tmpl w:val="9D9E3E6E"/>
    <w:lvl w:ilvl="0" w:tplc="6520DF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021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801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32E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8A39D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2E9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4D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E4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1807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5A"/>
    <w:rsid w:val="00010872"/>
    <w:rsid w:val="00012D2B"/>
    <w:rsid w:val="00030A61"/>
    <w:rsid w:val="00030D58"/>
    <w:rsid w:val="00060D5A"/>
    <w:rsid w:val="000678F0"/>
    <w:rsid w:val="00080062"/>
    <w:rsid w:val="000D4776"/>
    <w:rsid w:val="000E1C0C"/>
    <w:rsid w:val="000E429C"/>
    <w:rsid w:val="00102093"/>
    <w:rsid w:val="00103782"/>
    <w:rsid w:val="00117478"/>
    <w:rsid w:val="00121622"/>
    <w:rsid w:val="001240B6"/>
    <w:rsid w:val="00131D22"/>
    <w:rsid w:val="001579FF"/>
    <w:rsid w:val="00166038"/>
    <w:rsid w:val="001976EB"/>
    <w:rsid w:val="001B077D"/>
    <w:rsid w:val="001B2C10"/>
    <w:rsid w:val="001B5E7E"/>
    <w:rsid w:val="001C3B4E"/>
    <w:rsid w:val="00200AA5"/>
    <w:rsid w:val="00201629"/>
    <w:rsid w:val="00202225"/>
    <w:rsid w:val="00207A8D"/>
    <w:rsid w:val="002238D8"/>
    <w:rsid w:val="00240CDE"/>
    <w:rsid w:val="002414D8"/>
    <w:rsid w:val="0025554E"/>
    <w:rsid w:val="002708F3"/>
    <w:rsid w:val="00281E74"/>
    <w:rsid w:val="002A6385"/>
    <w:rsid w:val="002B79A4"/>
    <w:rsid w:val="002E482D"/>
    <w:rsid w:val="002E5A1C"/>
    <w:rsid w:val="002F3DB2"/>
    <w:rsid w:val="003128EE"/>
    <w:rsid w:val="003131F3"/>
    <w:rsid w:val="00313E94"/>
    <w:rsid w:val="00330419"/>
    <w:rsid w:val="00356D3F"/>
    <w:rsid w:val="0036099A"/>
    <w:rsid w:val="00375DB8"/>
    <w:rsid w:val="00382F05"/>
    <w:rsid w:val="003851C8"/>
    <w:rsid w:val="00387FDA"/>
    <w:rsid w:val="003D49A8"/>
    <w:rsid w:val="003F0B2C"/>
    <w:rsid w:val="003F330E"/>
    <w:rsid w:val="004058E9"/>
    <w:rsid w:val="0042520A"/>
    <w:rsid w:val="00426FED"/>
    <w:rsid w:val="004365A9"/>
    <w:rsid w:val="004813C0"/>
    <w:rsid w:val="0048452B"/>
    <w:rsid w:val="00487316"/>
    <w:rsid w:val="004967C7"/>
    <w:rsid w:val="00496A51"/>
    <w:rsid w:val="004A1382"/>
    <w:rsid w:val="004A54FA"/>
    <w:rsid w:val="004E7D1A"/>
    <w:rsid w:val="005000EF"/>
    <w:rsid w:val="00522961"/>
    <w:rsid w:val="00525FAC"/>
    <w:rsid w:val="00537C4E"/>
    <w:rsid w:val="00570AF1"/>
    <w:rsid w:val="00571A6C"/>
    <w:rsid w:val="00576A37"/>
    <w:rsid w:val="00590872"/>
    <w:rsid w:val="00596AB6"/>
    <w:rsid w:val="005C2452"/>
    <w:rsid w:val="005D6E53"/>
    <w:rsid w:val="005E2DA3"/>
    <w:rsid w:val="00605D64"/>
    <w:rsid w:val="006107AA"/>
    <w:rsid w:val="00616CE9"/>
    <w:rsid w:val="0063316A"/>
    <w:rsid w:val="00636EED"/>
    <w:rsid w:val="00637673"/>
    <w:rsid w:val="0064296F"/>
    <w:rsid w:val="00654288"/>
    <w:rsid w:val="00656BAD"/>
    <w:rsid w:val="00656D8B"/>
    <w:rsid w:val="00681E43"/>
    <w:rsid w:val="006A7907"/>
    <w:rsid w:val="006D019A"/>
    <w:rsid w:val="006D1D8E"/>
    <w:rsid w:val="006D79C4"/>
    <w:rsid w:val="006E7605"/>
    <w:rsid w:val="006F5A2B"/>
    <w:rsid w:val="0070151C"/>
    <w:rsid w:val="007029C1"/>
    <w:rsid w:val="00703094"/>
    <w:rsid w:val="00720D3C"/>
    <w:rsid w:val="00723B36"/>
    <w:rsid w:val="00745F88"/>
    <w:rsid w:val="00785C5A"/>
    <w:rsid w:val="007907AF"/>
    <w:rsid w:val="007B57DD"/>
    <w:rsid w:val="007D2474"/>
    <w:rsid w:val="00827767"/>
    <w:rsid w:val="0087393D"/>
    <w:rsid w:val="008B537A"/>
    <w:rsid w:val="008B6137"/>
    <w:rsid w:val="008C54F8"/>
    <w:rsid w:val="009244A5"/>
    <w:rsid w:val="009701B4"/>
    <w:rsid w:val="00973AF8"/>
    <w:rsid w:val="00991EDF"/>
    <w:rsid w:val="009C1E99"/>
    <w:rsid w:val="009C7C5A"/>
    <w:rsid w:val="009D1737"/>
    <w:rsid w:val="009E2927"/>
    <w:rsid w:val="009E76BE"/>
    <w:rsid w:val="009F12EE"/>
    <w:rsid w:val="00A0328A"/>
    <w:rsid w:val="00A21E23"/>
    <w:rsid w:val="00A21FDB"/>
    <w:rsid w:val="00A7508C"/>
    <w:rsid w:val="00A84D5C"/>
    <w:rsid w:val="00A8711E"/>
    <w:rsid w:val="00A96ABA"/>
    <w:rsid w:val="00AB6C3B"/>
    <w:rsid w:val="00AE59D2"/>
    <w:rsid w:val="00AF2F70"/>
    <w:rsid w:val="00AF4FF3"/>
    <w:rsid w:val="00B0070E"/>
    <w:rsid w:val="00B013A0"/>
    <w:rsid w:val="00B03880"/>
    <w:rsid w:val="00B25DE1"/>
    <w:rsid w:val="00B44DDD"/>
    <w:rsid w:val="00B51FA7"/>
    <w:rsid w:val="00B67EDC"/>
    <w:rsid w:val="00B9082A"/>
    <w:rsid w:val="00BC270F"/>
    <w:rsid w:val="00BC3D3D"/>
    <w:rsid w:val="00C15824"/>
    <w:rsid w:val="00C27ADD"/>
    <w:rsid w:val="00C34084"/>
    <w:rsid w:val="00C43670"/>
    <w:rsid w:val="00C60C38"/>
    <w:rsid w:val="00C6651E"/>
    <w:rsid w:val="00C735B6"/>
    <w:rsid w:val="00C93735"/>
    <w:rsid w:val="00C97E3E"/>
    <w:rsid w:val="00CC7FEC"/>
    <w:rsid w:val="00CE5862"/>
    <w:rsid w:val="00CF3575"/>
    <w:rsid w:val="00CF75D5"/>
    <w:rsid w:val="00D00AC0"/>
    <w:rsid w:val="00D107CE"/>
    <w:rsid w:val="00D41EEB"/>
    <w:rsid w:val="00D46BB4"/>
    <w:rsid w:val="00D6276A"/>
    <w:rsid w:val="00D83B7A"/>
    <w:rsid w:val="00D91D56"/>
    <w:rsid w:val="00D952E8"/>
    <w:rsid w:val="00DB4B0D"/>
    <w:rsid w:val="00DF6C15"/>
    <w:rsid w:val="00E076A1"/>
    <w:rsid w:val="00E141DA"/>
    <w:rsid w:val="00E6220E"/>
    <w:rsid w:val="00E64616"/>
    <w:rsid w:val="00E955B3"/>
    <w:rsid w:val="00EA0E5B"/>
    <w:rsid w:val="00EA66C5"/>
    <w:rsid w:val="00EB60BB"/>
    <w:rsid w:val="00EE0167"/>
    <w:rsid w:val="00EE7678"/>
    <w:rsid w:val="00F0108A"/>
    <w:rsid w:val="00F02D1C"/>
    <w:rsid w:val="00F212E9"/>
    <w:rsid w:val="00F23D14"/>
    <w:rsid w:val="00F261C7"/>
    <w:rsid w:val="00F47CA4"/>
    <w:rsid w:val="00F64E83"/>
    <w:rsid w:val="00FF3E1D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E0CD"/>
  <w15:docId w15:val="{3BC7DF2A-6E7B-4660-800C-87D31F87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f2">
    <w:name w:val="Нет"/>
  </w:style>
  <w:style w:type="character" w:styleId="af3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  <w:style w:type="paragraph" w:styleId="afb">
    <w:name w:val="List Paragraph"/>
    <w:basedOn w:val="a"/>
    <w:link w:val="afc"/>
    <w:uiPriority w:val="34"/>
    <w:qFormat/>
    <w:pPr>
      <w:spacing w:after="0" w:line="276" w:lineRule="auto"/>
      <w:ind w:left="720"/>
      <w:contextualSpacing/>
    </w:pPr>
    <w:rPr>
      <w:rFonts w:ascii="Arial" w:eastAsia="Arial" w:hAnsi="Arial" w:cs="Arial"/>
      <w:lang w:val="ru" w:eastAsia="ru-RU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character" w:styleId="aff1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f2">
    <w:name w:val="Emphasis"/>
    <w:basedOn w:val="a0"/>
    <w:uiPriority w:val="20"/>
    <w:qFormat/>
    <w:rPr>
      <w:i/>
      <w:iCs/>
    </w:rPr>
  </w:style>
  <w:style w:type="paragraph" w:customStyle="1" w:styleId="14">
    <w:name w:val="Обычный1"/>
    <w:pPr>
      <w:spacing w:after="0" w:line="240" w:lineRule="auto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fc">
    <w:name w:val="Абзац списка Знак"/>
    <w:link w:val="afb"/>
    <w:uiPriority w:val="34"/>
    <w:rPr>
      <w:rFonts w:ascii="Arial" w:eastAsia="Arial" w:hAnsi="Arial" w:cs="Arial"/>
      <w:lang w:val="ru" w:eastAsia="ru-RU"/>
    </w:rPr>
  </w:style>
  <w:style w:type="paragraph" w:customStyle="1" w:styleId="sc-left-side">
    <w:name w:val="sc-left-side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  <w14:ligatures w14:val="standardContextual"/>
    </w:rPr>
  </w:style>
  <w:style w:type="paragraph" w:styleId="aff3">
    <w:name w:val="footnote text"/>
    <w:basedOn w:val="a"/>
    <w:link w:val="af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0"/>
    <w:link w:val="aff3"/>
    <w:uiPriority w:val="99"/>
    <w:semiHidden/>
    <w:rPr>
      <w:sz w:val="20"/>
      <w:szCs w:val="20"/>
    </w:rPr>
  </w:style>
  <w:style w:type="character" w:styleId="aff5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913">
    <w:name w:val="1913"/>
    <w:basedOn w:val="a0"/>
  </w:style>
  <w:style w:type="character" w:customStyle="1" w:styleId="2531">
    <w:name w:val="2531"/>
    <w:basedOn w:val="a0"/>
  </w:style>
  <w:style w:type="character" w:styleId="aff6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docy">
    <w:name w:val="docy"/>
    <w:basedOn w:val="a0"/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4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101;&#1082;&#1089;&#1087;&#1077;&#1088;&#1090;&#1091;&#1084;.&#1088;&#1092;/contests/otetsgoda2026?utm_source=pressreliz&amp;utm_medium=link&amp;utm_campaign=np_family_otetsgod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away.php?to=https%3A%2F%2Fvk.cc%2FcQsgtY&amp;utf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vk.cc/d010Z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72;&#1094;&#1080;&#1086;&#1085;&#1072;&#1083;&#1100;&#1085;&#1099;&#1077;&#1087;&#1088;&#1086;&#1077;&#1082;&#1090;&#1099;.&#1088;&#1092;/new-projects/semya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E2EA1-DC1A-41CA-8460-C6E2E101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Екатерина Ивановна</dc:creator>
  <cp:keywords/>
  <dc:description/>
  <cp:lastModifiedBy>Алипова Мария Михайловна</cp:lastModifiedBy>
  <cp:revision>2</cp:revision>
  <dcterms:created xsi:type="dcterms:W3CDTF">2026-08-04T12:06:00Z</dcterms:created>
  <dcterms:modified xsi:type="dcterms:W3CDTF">2026-08-04T12:06:00Z</dcterms:modified>
</cp:coreProperties>
</file>